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E72" w:rsidRPr="00307E72" w:rsidRDefault="00307E72" w:rsidP="00307E72">
      <w:pPr>
        <w:shd w:val="clear" w:color="auto" w:fill="FFFFFF"/>
        <w:spacing w:after="0" w:line="240" w:lineRule="auto"/>
        <w:rPr>
          <w:rFonts w:ascii="Book Antiqua" w:eastAsia="Times New Roman" w:hAnsi="Book Antiqua" w:cs="Calibri"/>
          <w:color w:val="000000"/>
          <w:sz w:val="24"/>
          <w:szCs w:val="24"/>
          <w:lang w:eastAsia="pl-PL"/>
        </w:rPr>
      </w:pPr>
      <w:r w:rsidRPr="00307E72">
        <w:rPr>
          <w:rFonts w:ascii="Book Antiqua" w:eastAsia="Times New Roman" w:hAnsi="Book Antiqua" w:cs="Calibri"/>
          <w:color w:val="000000"/>
          <w:sz w:val="24"/>
          <w:szCs w:val="24"/>
          <w:lang w:eastAsia="pl-PL"/>
        </w:rPr>
        <w:t>Podziękowanie za udział w akcji Żonkile 2022</w:t>
      </w:r>
    </w:p>
    <w:p w:rsidR="00307E72" w:rsidRDefault="00307E72" w:rsidP="00307E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:rsidR="00307E72" w:rsidRDefault="00307E72" w:rsidP="00307E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  <w:r>
        <w:rPr>
          <w:rFonts w:ascii="Calibri" w:eastAsia="Times New Roman" w:hAnsi="Calibri" w:cs="Calibri"/>
          <w:color w:val="000000"/>
          <w:lang w:eastAsia="pl-PL"/>
        </w:rPr>
        <w:t>Pdf lub zdjęcie listu – w oddzielnych załacznikach</w:t>
      </w:r>
      <w:bookmarkStart w:id="0" w:name="_GoBack"/>
      <w:bookmarkEnd w:id="0"/>
    </w:p>
    <w:sectPr w:rsidR="00307E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E72"/>
    <w:rsid w:val="00307E72"/>
    <w:rsid w:val="00F3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099B3"/>
  <w15:chartTrackingRefBased/>
  <w15:docId w15:val="{ACF96AD3-B9C7-4D6A-A9A1-BD162DA6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9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2022-05-02T09:34:00Z</dcterms:created>
  <dcterms:modified xsi:type="dcterms:W3CDTF">2022-05-02T09:36:00Z</dcterms:modified>
</cp:coreProperties>
</file>