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E0" w:rsidRDefault="00D14CE0">
      <w:pPr>
        <w:rPr>
          <w:sz w:val="24"/>
          <w:szCs w:val="24"/>
        </w:rPr>
      </w:pPr>
    </w:p>
    <w:p w:rsidR="00D14CE0" w:rsidRDefault="00D14CE0" w:rsidP="00D14CE0">
      <w:r>
        <w:t>18.05 2020 geografia klasa VII</w:t>
      </w:r>
    </w:p>
    <w:p w:rsidR="00D14CE0" w:rsidRDefault="00D14CE0">
      <w:pPr>
        <w:rPr>
          <w:sz w:val="24"/>
          <w:szCs w:val="24"/>
        </w:rPr>
      </w:pPr>
    </w:p>
    <w:p w:rsidR="00A0402E" w:rsidRPr="00D14CE0" w:rsidRDefault="00F0406E">
      <w:pPr>
        <w:rPr>
          <w:rFonts w:ascii="Calibri" w:hAnsi="Calibri" w:cs="Calibri"/>
          <w:sz w:val="24"/>
          <w:szCs w:val="24"/>
        </w:rPr>
      </w:pPr>
      <w:r w:rsidRPr="00D14CE0">
        <w:rPr>
          <w:sz w:val="24"/>
          <w:szCs w:val="24"/>
        </w:rPr>
        <w:t xml:space="preserve">Temat: </w:t>
      </w:r>
      <w:r w:rsidRPr="00D14CE0">
        <w:rPr>
          <w:rFonts w:ascii="Calibri" w:hAnsi="Calibri" w:cs="Calibri"/>
          <w:sz w:val="24"/>
          <w:szCs w:val="24"/>
        </w:rPr>
        <w:t>Rozwój dużych miast a zmiany w strefach podmiejskich</w:t>
      </w:r>
    </w:p>
    <w:p w:rsidR="00F0406E" w:rsidRPr="00D14CE0" w:rsidRDefault="00D14CE0">
      <w:pPr>
        <w:rPr>
          <w:sz w:val="24"/>
          <w:szCs w:val="24"/>
        </w:rPr>
      </w:pPr>
      <w:r w:rsidRPr="00D14CE0">
        <w:rPr>
          <w:sz w:val="24"/>
          <w:szCs w:val="24"/>
        </w:rPr>
        <w:t>Treści nauczania:</w:t>
      </w:r>
    </w:p>
    <w:p w:rsidR="00D14CE0" w:rsidRPr="00D14CE0" w:rsidRDefault="00D14CE0" w:rsidP="00D14CE0">
      <w:pPr>
        <w:pStyle w:val="Akapitzlist"/>
        <w:numPr>
          <w:ilvl w:val="0"/>
          <w:numId w:val="1"/>
        </w:numPr>
        <w:tabs>
          <w:tab w:val="left" w:pos="71"/>
        </w:tabs>
        <w:ind w:left="212" w:right="-70" w:hanging="212"/>
        <w:rPr>
          <w:rFonts w:ascii="Calibri" w:hAnsi="Calibri" w:cs="Calibri"/>
        </w:rPr>
      </w:pPr>
      <w:r w:rsidRPr="00D14CE0">
        <w:rPr>
          <w:rFonts w:ascii="Calibri" w:hAnsi="Calibri" w:cs="Calibri"/>
        </w:rPr>
        <w:t xml:space="preserve">wpływ rozwoju dużych miast na przekształcenie strefy podmiejskiej </w:t>
      </w:r>
    </w:p>
    <w:p w:rsidR="00D14CE0" w:rsidRDefault="00D14CE0" w:rsidP="00D14CE0">
      <w:pPr>
        <w:pStyle w:val="Akapitzlist"/>
        <w:numPr>
          <w:ilvl w:val="0"/>
          <w:numId w:val="1"/>
        </w:numPr>
        <w:tabs>
          <w:tab w:val="left" w:pos="71"/>
        </w:tabs>
        <w:ind w:left="220" w:right="-70" w:hanging="220"/>
        <w:rPr>
          <w:rFonts w:ascii="Calibri" w:hAnsi="Calibri" w:cs="Calibri"/>
        </w:rPr>
      </w:pPr>
      <w:r w:rsidRPr="00D14CE0">
        <w:rPr>
          <w:rFonts w:ascii="Calibri" w:hAnsi="Calibri" w:cs="Calibri"/>
        </w:rPr>
        <w:t>przyczyny migracji mieszkańców dużych miast do stref podmiejskich</w:t>
      </w:r>
    </w:p>
    <w:p w:rsidR="00D14CE0" w:rsidRPr="00D14CE0" w:rsidRDefault="00D14CE0" w:rsidP="00D14CE0">
      <w:pPr>
        <w:pStyle w:val="Akapitzlist"/>
        <w:tabs>
          <w:tab w:val="left" w:pos="71"/>
        </w:tabs>
        <w:ind w:left="220" w:right="-70"/>
        <w:rPr>
          <w:rFonts w:ascii="Calibri" w:hAnsi="Calibri" w:cs="Calibri"/>
        </w:rPr>
      </w:pPr>
    </w:p>
    <w:p w:rsidR="00D14CE0" w:rsidRPr="00D14CE0" w:rsidRDefault="00D14CE0">
      <w:pPr>
        <w:rPr>
          <w:sz w:val="24"/>
          <w:szCs w:val="24"/>
        </w:rPr>
      </w:pPr>
      <w:r w:rsidRPr="00D14CE0">
        <w:rPr>
          <w:sz w:val="24"/>
          <w:szCs w:val="24"/>
        </w:rPr>
        <w:t>Ważne</w:t>
      </w:r>
    </w:p>
    <w:p w:rsidR="00D14CE0" w:rsidRPr="00D14CE0" w:rsidRDefault="00D14CE0" w:rsidP="00D14CE0">
      <w:pPr>
        <w:numPr>
          <w:ilvl w:val="0"/>
          <w:numId w:val="2"/>
        </w:numPr>
        <w:spacing w:after="0" w:line="240" w:lineRule="auto"/>
        <w:ind w:left="214" w:right="-74" w:hanging="214"/>
        <w:rPr>
          <w:rFonts w:ascii="Calibri" w:hAnsi="Calibri" w:cs="Calibri"/>
          <w:sz w:val="24"/>
          <w:szCs w:val="24"/>
        </w:rPr>
      </w:pPr>
      <w:r w:rsidRPr="00D14CE0">
        <w:rPr>
          <w:sz w:val="24"/>
          <w:szCs w:val="24"/>
        </w:rPr>
        <w:t xml:space="preserve">Zastanów się dlaczego </w:t>
      </w:r>
      <w:r w:rsidRPr="00D14CE0">
        <w:rPr>
          <w:rFonts w:ascii="Calibri" w:hAnsi="Calibri" w:cs="Calibri"/>
          <w:sz w:val="24"/>
          <w:szCs w:val="24"/>
        </w:rPr>
        <w:t xml:space="preserve"> związki między rozwojem dużych miast  wpływa na zmianami struktury ludności na przykładzie obszarów metropolitalnych Warszawy i Krakowa</w:t>
      </w:r>
    </w:p>
    <w:p w:rsidR="00D14CE0" w:rsidRDefault="00D14CE0"/>
    <w:sectPr w:rsidR="00D14CE0" w:rsidSect="00A04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5E1F"/>
    <w:multiLevelType w:val="hybridMultilevel"/>
    <w:tmpl w:val="233C1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CF0C4E"/>
    <w:multiLevelType w:val="hybridMultilevel"/>
    <w:tmpl w:val="A2042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406E"/>
    <w:rsid w:val="00A0402E"/>
    <w:rsid w:val="00D14CE0"/>
    <w:rsid w:val="00F0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14C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2020-05-12T12:51:00Z</dcterms:created>
  <dcterms:modified xsi:type="dcterms:W3CDTF">2020-05-12T13:26:00Z</dcterms:modified>
</cp:coreProperties>
</file>